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87" w:rsidRPr="008070E3" w:rsidRDefault="005D3387" w:rsidP="005D3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E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070E3">
        <w:rPr>
          <w:rFonts w:ascii="Times New Roman" w:hAnsi="Times New Roman" w:cs="Times New Roman"/>
          <w:b/>
          <w:sz w:val="24"/>
          <w:szCs w:val="24"/>
        </w:rPr>
        <w:t>Приангарье</w:t>
      </w:r>
      <w:proofErr w:type="spellEnd"/>
      <w:r w:rsidRPr="008070E3">
        <w:rPr>
          <w:rFonts w:ascii="Times New Roman" w:hAnsi="Times New Roman" w:cs="Times New Roman"/>
          <w:b/>
          <w:sz w:val="24"/>
          <w:szCs w:val="24"/>
        </w:rPr>
        <w:t xml:space="preserve"> с кадастрового учета могут быть сняты ранее учтенные земельные участки</w:t>
      </w:r>
    </w:p>
    <w:p w:rsidR="00D9231C" w:rsidRPr="008070E3" w:rsidRDefault="005D3387" w:rsidP="00F0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DF" w:rsidRPr="008070E3" w:rsidRDefault="00D52673" w:rsidP="00F0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E3">
        <w:rPr>
          <w:rFonts w:ascii="Times New Roman" w:hAnsi="Times New Roman" w:cs="Times New Roman"/>
          <w:sz w:val="24"/>
          <w:szCs w:val="24"/>
        </w:rPr>
        <w:t xml:space="preserve">Около 200 тысяч земельных участков может быть снято с учета в Иркутской области. </w:t>
      </w:r>
      <w:r w:rsidR="00BB1FD7" w:rsidRPr="008070E3">
        <w:rPr>
          <w:rFonts w:ascii="Times New Roman" w:hAnsi="Times New Roman" w:cs="Times New Roman"/>
          <w:sz w:val="24"/>
          <w:szCs w:val="24"/>
        </w:rPr>
        <w:t>Такое количество участков, учтенных до 1 марта 2008 года, по которым в Единый реестр недвижимости (ЕГРН) до сих пор не внесена информация о зарегистрированных правах, выявил филиал Федеральной кадастровой палаты по Иркутской области</w:t>
      </w:r>
      <w:r w:rsidR="0014444E" w:rsidRPr="008070E3">
        <w:rPr>
          <w:rFonts w:ascii="Times New Roman" w:hAnsi="Times New Roman" w:cs="Times New Roman"/>
          <w:sz w:val="24"/>
          <w:szCs w:val="24"/>
        </w:rPr>
        <w:t>.</w:t>
      </w:r>
      <w:r w:rsidR="003361DF" w:rsidRPr="008070E3">
        <w:rPr>
          <w:rFonts w:ascii="Times New Roman" w:hAnsi="Times New Roman" w:cs="Times New Roman"/>
          <w:sz w:val="24"/>
          <w:szCs w:val="24"/>
        </w:rPr>
        <w:t xml:space="preserve"> Вступивший в силу с начала этого года закон «О государственной регистрации недвижимости» </w:t>
      </w:r>
      <w:r w:rsidR="0057332B" w:rsidRPr="008070E3">
        <w:rPr>
          <w:rFonts w:ascii="Times New Roman" w:hAnsi="Times New Roman" w:cs="Times New Roman"/>
          <w:sz w:val="24"/>
          <w:szCs w:val="24"/>
        </w:rPr>
        <w:t>разрешил сн</w:t>
      </w:r>
      <w:r w:rsidR="009D31D2" w:rsidRPr="008070E3">
        <w:rPr>
          <w:rFonts w:ascii="Times New Roman" w:hAnsi="Times New Roman" w:cs="Times New Roman"/>
          <w:sz w:val="24"/>
          <w:szCs w:val="24"/>
        </w:rPr>
        <w:t>имать</w:t>
      </w:r>
      <w:r w:rsidR="00DF64EE" w:rsidRPr="008070E3">
        <w:rPr>
          <w:rFonts w:ascii="Times New Roman" w:hAnsi="Times New Roman" w:cs="Times New Roman"/>
          <w:sz w:val="24"/>
          <w:szCs w:val="24"/>
        </w:rPr>
        <w:t xml:space="preserve"> с кадастрового учета</w:t>
      </w:r>
      <w:r w:rsidR="0057332B" w:rsidRPr="008070E3">
        <w:rPr>
          <w:rFonts w:ascii="Times New Roman" w:hAnsi="Times New Roman" w:cs="Times New Roman"/>
          <w:sz w:val="24"/>
          <w:szCs w:val="24"/>
        </w:rPr>
        <w:t xml:space="preserve"> такие земельные наделы. </w:t>
      </w:r>
      <w:r w:rsidR="00BB1FD7" w:rsidRPr="008070E3">
        <w:rPr>
          <w:rFonts w:ascii="Times New Roman" w:hAnsi="Times New Roman" w:cs="Times New Roman"/>
          <w:sz w:val="24"/>
          <w:szCs w:val="24"/>
        </w:rPr>
        <w:t>П</w:t>
      </w:r>
      <w:r w:rsidR="003361DF" w:rsidRPr="008070E3">
        <w:rPr>
          <w:rFonts w:ascii="Times New Roman" w:hAnsi="Times New Roman" w:cs="Times New Roman"/>
          <w:sz w:val="24"/>
          <w:szCs w:val="24"/>
        </w:rPr>
        <w:t xml:space="preserve">роцедура поможет сделать Единый реестр недвижимости еще достовернее. </w:t>
      </w:r>
    </w:p>
    <w:p w:rsidR="00FE5DF3" w:rsidRPr="008070E3" w:rsidRDefault="001455CC" w:rsidP="00F0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E3">
        <w:rPr>
          <w:rFonts w:ascii="Times New Roman" w:hAnsi="Times New Roman" w:cs="Times New Roman"/>
          <w:sz w:val="24"/>
          <w:szCs w:val="24"/>
        </w:rPr>
        <w:t>Поскольку и</w:t>
      </w:r>
      <w:r w:rsidR="00BB1FD7" w:rsidRPr="008070E3">
        <w:rPr>
          <w:rFonts w:ascii="Times New Roman" w:hAnsi="Times New Roman" w:cs="Times New Roman"/>
          <w:sz w:val="24"/>
          <w:szCs w:val="24"/>
        </w:rPr>
        <w:t>нформация для е</w:t>
      </w:r>
      <w:r w:rsidR="00DF64EE" w:rsidRPr="008070E3">
        <w:rPr>
          <w:rFonts w:ascii="Times New Roman" w:hAnsi="Times New Roman" w:cs="Times New Roman"/>
          <w:sz w:val="24"/>
          <w:szCs w:val="24"/>
        </w:rPr>
        <w:t>дин</w:t>
      </w:r>
      <w:r w:rsidR="00BB1FD7" w:rsidRPr="008070E3">
        <w:rPr>
          <w:rFonts w:ascii="Times New Roman" w:hAnsi="Times New Roman" w:cs="Times New Roman"/>
          <w:sz w:val="24"/>
          <w:szCs w:val="24"/>
        </w:rPr>
        <w:t>ой</w:t>
      </w:r>
      <w:r w:rsidR="00DF64EE" w:rsidRPr="008070E3">
        <w:rPr>
          <w:rFonts w:ascii="Times New Roman" w:hAnsi="Times New Roman" w:cs="Times New Roman"/>
          <w:sz w:val="24"/>
          <w:szCs w:val="24"/>
        </w:rPr>
        <w:t xml:space="preserve"> </w:t>
      </w:r>
      <w:r w:rsidR="00B02038" w:rsidRPr="008070E3">
        <w:rPr>
          <w:rFonts w:ascii="Times New Roman" w:hAnsi="Times New Roman" w:cs="Times New Roman"/>
          <w:sz w:val="24"/>
          <w:szCs w:val="24"/>
        </w:rPr>
        <w:t>баз</w:t>
      </w:r>
      <w:r w:rsidR="00BB1FD7" w:rsidRPr="008070E3">
        <w:rPr>
          <w:rFonts w:ascii="Times New Roman" w:hAnsi="Times New Roman" w:cs="Times New Roman"/>
          <w:sz w:val="24"/>
          <w:szCs w:val="24"/>
        </w:rPr>
        <w:t>ы</w:t>
      </w:r>
      <w:r w:rsidR="00B02038" w:rsidRPr="008070E3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BB1FD7" w:rsidRPr="008070E3">
        <w:rPr>
          <w:rFonts w:ascii="Times New Roman" w:hAnsi="Times New Roman" w:cs="Times New Roman"/>
          <w:sz w:val="24"/>
          <w:szCs w:val="24"/>
        </w:rPr>
        <w:t xml:space="preserve"> собиралась</w:t>
      </w:r>
      <w:r w:rsidR="00DF64EE" w:rsidRPr="008070E3">
        <w:rPr>
          <w:rFonts w:ascii="Times New Roman" w:hAnsi="Times New Roman" w:cs="Times New Roman"/>
          <w:sz w:val="24"/>
          <w:szCs w:val="24"/>
        </w:rPr>
        <w:t xml:space="preserve"> из</w:t>
      </w:r>
      <w:r w:rsidR="00222550" w:rsidRPr="008070E3">
        <w:rPr>
          <w:rFonts w:ascii="Times New Roman" w:hAnsi="Times New Roman" w:cs="Times New Roman"/>
          <w:sz w:val="24"/>
          <w:szCs w:val="24"/>
        </w:rPr>
        <w:t>о</w:t>
      </w:r>
      <w:r w:rsidR="00DF64EE" w:rsidRPr="008070E3">
        <w:rPr>
          <w:rFonts w:ascii="Times New Roman" w:hAnsi="Times New Roman" w:cs="Times New Roman"/>
          <w:sz w:val="24"/>
          <w:szCs w:val="24"/>
        </w:rPr>
        <w:t xml:space="preserve"> всех </w:t>
      </w:r>
      <w:r w:rsidR="00B02038" w:rsidRPr="008070E3">
        <w:rPr>
          <w:rFonts w:ascii="Times New Roman" w:hAnsi="Times New Roman" w:cs="Times New Roman"/>
          <w:sz w:val="24"/>
          <w:szCs w:val="24"/>
        </w:rPr>
        <w:t>доступных государственных ресурсов</w:t>
      </w:r>
      <w:r w:rsidR="005D3387" w:rsidRPr="008070E3">
        <w:rPr>
          <w:rFonts w:ascii="Times New Roman" w:hAnsi="Times New Roman" w:cs="Times New Roman"/>
          <w:sz w:val="24"/>
          <w:szCs w:val="24"/>
        </w:rPr>
        <w:t>, в</w:t>
      </w:r>
      <w:r w:rsidR="00B02038" w:rsidRPr="008070E3">
        <w:rPr>
          <w:rFonts w:ascii="Times New Roman" w:hAnsi="Times New Roman" w:cs="Times New Roman"/>
          <w:sz w:val="24"/>
          <w:szCs w:val="24"/>
        </w:rPr>
        <w:t xml:space="preserve"> некоторых случаях это приводило к дублированию </w:t>
      </w:r>
      <w:r w:rsidR="003C47EB" w:rsidRPr="008070E3">
        <w:rPr>
          <w:rFonts w:ascii="Times New Roman" w:hAnsi="Times New Roman" w:cs="Times New Roman"/>
          <w:sz w:val="24"/>
          <w:szCs w:val="24"/>
        </w:rPr>
        <w:t>сведений.</w:t>
      </w:r>
      <w:r w:rsidR="00222550" w:rsidRPr="008070E3">
        <w:rPr>
          <w:rFonts w:ascii="Times New Roman" w:hAnsi="Times New Roman" w:cs="Times New Roman"/>
          <w:sz w:val="24"/>
          <w:szCs w:val="24"/>
        </w:rPr>
        <w:t xml:space="preserve"> </w:t>
      </w:r>
      <w:r w:rsidR="00BB1FD7" w:rsidRPr="008070E3">
        <w:rPr>
          <w:rFonts w:ascii="Times New Roman" w:hAnsi="Times New Roman" w:cs="Times New Roman"/>
          <w:sz w:val="24"/>
          <w:szCs w:val="24"/>
        </w:rPr>
        <w:t>Новый закон позволи</w:t>
      </w:r>
      <w:r w:rsidR="005D3387" w:rsidRPr="008070E3">
        <w:rPr>
          <w:rFonts w:ascii="Times New Roman" w:hAnsi="Times New Roman" w:cs="Times New Roman"/>
          <w:sz w:val="24"/>
          <w:szCs w:val="24"/>
        </w:rPr>
        <w:t>т</w:t>
      </w:r>
      <w:r w:rsidR="00BB1FD7" w:rsidRPr="008070E3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222550" w:rsidRPr="008070E3">
        <w:rPr>
          <w:rFonts w:ascii="Times New Roman" w:hAnsi="Times New Roman" w:cs="Times New Roman"/>
          <w:sz w:val="24"/>
          <w:szCs w:val="24"/>
        </w:rPr>
        <w:t xml:space="preserve"> </w:t>
      </w:r>
      <w:r w:rsidR="005D3387" w:rsidRPr="008070E3">
        <w:rPr>
          <w:rFonts w:ascii="Times New Roman" w:hAnsi="Times New Roman" w:cs="Times New Roman"/>
          <w:sz w:val="24"/>
          <w:szCs w:val="24"/>
        </w:rPr>
        <w:t>лишнюю</w:t>
      </w:r>
      <w:r w:rsidR="00222550" w:rsidRPr="008070E3">
        <w:rPr>
          <w:rFonts w:ascii="Times New Roman" w:hAnsi="Times New Roman" w:cs="Times New Roman"/>
          <w:sz w:val="24"/>
          <w:szCs w:val="24"/>
        </w:rPr>
        <w:t xml:space="preserve"> информацию из</w:t>
      </w:r>
      <w:r w:rsidR="00BB1FD7" w:rsidRPr="008070E3">
        <w:rPr>
          <w:rFonts w:ascii="Times New Roman" w:hAnsi="Times New Roman" w:cs="Times New Roman"/>
          <w:sz w:val="24"/>
          <w:szCs w:val="24"/>
        </w:rPr>
        <w:t xml:space="preserve"> ЕГРН</w:t>
      </w:r>
      <w:r w:rsidR="00222550" w:rsidRPr="008070E3">
        <w:rPr>
          <w:rFonts w:ascii="Times New Roman" w:hAnsi="Times New Roman" w:cs="Times New Roman"/>
          <w:sz w:val="24"/>
          <w:szCs w:val="24"/>
        </w:rPr>
        <w:t>.</w:t>
      </w:r>
    </w:p>
    <w:p w:rsidR="00A253DF" w:rsidRPr="008070E3" w:rsidRDefault="00FE5DF3" w:rsidP="00F0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E3">
        <w:rPr>
          <w:rFonts w:ascii="Times New Roman" w:hAnsi="Times New Roman" w:cs="Times New Roman"/>
          <w:sz w:val="24"/>
          <w:szCs w:val="24"/>
        </w:rPr>
        <w:t>Также в переч</w:t>
      </w:r>
      <w:r w:rsidR="001455CC" w:rsidRPr="008070E3">
        <w:rPr>
          <w:rFonts w:ascii="Times New Roman" w:hAnsi="Times New Roman" w:cs="Times New Roman"/>
          <w:sz w:val="24"/>
          <w:szCs w:val="24"/>
        </w:rPr>
        <w:t>ень</w:t>
      </w:r>
      <w:r w:rsidRPr="008070E3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1455CC" w:rsidRPr="008070E3">
        <w:rPr>
          <w:rFonts w:ascii="Times New Roman" w:hAnsi="Times New Roman" w:cs="Times New Roman"/>
          <w:sz w:val="24"/>
          <w:szCs w:val="24"/>
        </w:rPr>
        <w:t>попасть</w:t>
      </w:r>
      <w:r w:rsidRPr="008070E3">
        <w:rPr>
          <w:rFonts w:ascii="Times New Roman" w:hAnsi="Times New Roman" w:cs="Times New Roman"/>
          <w:sz w:val="24"/>
          <w:szCs w:val="24"/>
        </w:rPr>
        <w:t xml:space="preserve"> участки, которые выделялись местными администрациями в 90-х – начале 2000-х </w:t>
      </w:r>
      <w:r w:rsidR="00A253DF" w:rsidRPr="008070E3">
        <w:rPr>
          <w:rFonts w:ascii="Times New Roman" w:hAnsi="Times New Roman" w:cs="Times New Roman"/>
          <w:sz w:val="24"/>
          <w:szCs w:val="24"/>
        </w:rPr>
        <w:t xml:space="preserve">годов, если правообладатели </w:t>
      </w:r>
      <w:r w:rsidR="001455CC" w:rsidRPr="008070E3">
        <w:rPr>
          <w:rFonts w:ascii="Times New Roman" w:hAnsi="Times New Roman" w:cs="Times New Roman"/>
          <w:sz w:val="24"/>
          <w:szCs w:val="24"/>
        </w:rPr>
        <w:t xml:space="preserve">так и </w:t>
      </w:r>
      <w:r w:rsidR="00A253DF" w:rsidRPr="008070E3">
        <w:rPr>
          <w:rFonts w:ascii="Times New Roman" w:hAnsi="Times New Roman" w:cs="Times New Roman"/>
          <w:sz w:val="24"/>
          <w:szCs w:val="24"/>
        </w:rPr>
        <w:t>не вн</w:t>
      </w:r>
      <w:r w:rsidR="001455CC" w:rsidRPr="008070E3">
        <w:rPr>
          <w:rFonts w:ascii="Times New Roman" w:hAnsi="Times New Roman" w:cs="Times New Roman"/>
          <w:sz w:val="24"/>
          <w:szCs w:val="24"/>
        </w:rPr>
        <w:t>если</w:t>
      </w:r>
      <w:r w:rsidR="00A253DF" w:rsidRPr="008070E3">
        <w:rPr>
          <w:rFonts w:ascii="Times New Roman" w:hAnsi="Times New Roman" w:cs="Times New Roman"/>
          <w:sz w:val="24"/>
          <w:szCs w:val="24"/>
        </w:rPr>
        <w:t xml:space="preserve"> актуальную информацию </w:t>
      </w:r>
      <w:r w:rsidR="00F07138" w:rsidRPr="008070E3">
        <w:rPr>
          <w:rFonts w:ascii="Times New Roman" w:hAnsi="Times New Roman" w:cs="Times New Roman"/>
          <w:sz w:val="24"/>
          <w:szCs w:val="24"/>
        </w:rPr>
        <w:t xml:space="preserve">о </w:t>
      </w:r>
      <w:r w:rsidR="00A253DF" w:rsidRPr="008070E3">
        <w:rPr>
          <w:rFonts w:ascii="Times New Roman" w:hAnsi="Times New Roman" w:cs="Times New Roman"/>
          <w:sz w:val="24"/>
          <w:szCs w:val="24"/>
        </w:rPr>
        <w:t>наличии зарегистрированных прав</w:t>
      </w:r>
      <w:r w:rsidR="001455CC" w:rsidRPr="008070E3">
        <w:rPr>
          <w:rFonts w:ascii="Times New Roman" w:hAnsi="Times New Roman" w:cs="Times New Roman"/>
          <w:sz w:val="24"/>
          <w:szCs w:val="24"/>
        </w:rPr>
        <w:t xml:space="preserve"> в реестр недвижимости</w:t>
      </w:r>
      <w:r w:rsidR="00A253DF" w:rsidRPr="008070E3">
        <w:rPr>
          <w:rFonts w:ascii="Times New Roman" w:hAnsi="Times New Roman" w:cs="Times New Roman"/>
          <w:sz w:val="24"/>
          <w:szCs w:val="24"/>
        </w:rPr>
        <w:t>.</w:t>
      </w:r>
      <w:r w:rsidR="001455CC" w:rsidRPr="008070E3">
        <w:rPr>
          <w:rFonts w:ascii="Times New Roman" w:hAnsi="Times New Roman" w:cs="Times New Roman"/>
          <w:sz w:val="24"/>
          <w:szCs w:val="24"/>
        </w:rPr>
        <w:t xml:space="preserve"> Узнать, содержит ли ЕГРН </w:t>
      </w:r>
      <w:r w:rsidR="005D3387" w:rsidRPr="008070E3">
        <w:rPr>
          <w:rFonts w:ascii="Times New Roman" w:hAnsi="Times New Roman" w:cs="Times New Roman"/>
          <w:sz w:val="24"/>
          <w:szCs w:val="24"/>
        </w:rPr>
        <w:t>сведения</w:t>
      </w:r>
      <w:r w:rsidR="001455CC" w:rsidRPr="008070E3">
        <w:rPr>
          <w:rFonts w:ascii="Times New Roman" w:hAnsi="Times New Roman" w:cs="Times New Roman"/>
          <w:sz w:val="24"/>
          <w:szCs w:val="24"/>
        </w:rPr>
        <w:t xml:space="preserve"> о том, что права на участок зарегистрированы, можно на сайте Росреестра (</w:t>
      </w:r>
      <w:r w:rsidR="001455CC" w:rsidRPr="008070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455CC" w:rsidRPr="008070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55CC" w:rsidRPr="008070E3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1455CC" w:rsidRPr="008070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55CC" w:rsidRPr="008070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455CC" w:rsidRPr="008070E3">
        <w:rPr>
          <w:rFonts w:ascii="Times New Roman" w:hAnsi="Times New Roman" w:cs="Times New Roman"/>
          <w:sz w:val="24"/>
          <w:szCs w:val="24"/>
        </w:rPr>
        <w:t xml:space="preserve">) с помощью электронного сервиса «Справочная информация по объектам недвижимости </w:t>
      </w:r>
      <w:r w:rsidR="001455CC" w:rsidRPr="008070E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455CC" w:rsidRPr="008070E3">
        <w:rPr>
          <w:rFonts w:ascii="Times New Roman" w:hAnsi="Times New Roman" w:cs="Times New Roman"/>
          <w:sz w:val="24"/>
          <w:szCs w:val="24"/>
        </w:rPr>
        <w:t>».</w:t>
      </w:r>
    </w:p>
    <w:p w:rsidR="00F07138" w:rsidRPr="008070E3" w:rsidRDefault="00D9231C" w:rsidP="00F0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E3">
        <w:rPr>
          <w:rFonts w:ascii="Times New Roman" w:hAnsi="Times New Roman" w:cs="Times New Roman"/>
          <w:sz w:val="24"/>
          <w:szCs w:val="24"/>
        </w:rPr>
        <w:t>Перед началом процедуры филиал направит запросы в органы местного самоуправления о наличии прав на попавшие в перечень земельные участки.   Это поможет</w:t>
      </w:r>
      <w:r w:rsidR="00A253DF" w:rsidRPr="008070E3">
        <w:rPr>
          <w:rFonts w:ascii="Times New Roman" w:hAnsi="Times New Roman" w:cs="Times New Roman"/>
          <w:sz w:val="24"/>
          <w:szCs w:val="24"/>
        </w:rPr>
        <w:t xml:space="preserve"> не допустить неправомерного снятия недвижимости с учета</w:t>
      </w:r>
      <w:r w:rsidRPr="008070E3">
        <w:rPr>
          <w:rFonts w:ascii="Times New Roman" w:hAnsi="Times New Roman" w:cs="Times New Roman"/>
          <w:sz w:val="24"/>
          <w:szCs w:val="24"/>
        </w:rPr>
        <w:t xml:space="preserve">. </w:t>
      </w:r>
      <w:r w:rsidR="00920230" w:rsidRPr="008070E3">
        <w:rPr>
          <w:rFonts w:ascii="Times New Roman" w:hAnsi="Times New Roman" w:cs="Times New Roman"/>
          <w:sz w:val="24"/>
          <w:szCs w:val="24"/>
        </w:rPr>
        <w:t xml:space="preserve">Также граждане могут сами проявить инициативу и обратиться в МФЦ с правоустанавливающими документами для </w:t>
      </w:r>
      <w:r w:rsidR="00D43825" w:rsidRPr="008070E3">
        <w:rPr>
          <w:rFonts w:ascii="Times New Roman" w:hAnsi="Times New Roman" w:cs="Times New Roman"/>
          <w:sz w:val="24"/>
          <w:szCs w:val="24"/>
        </w:rPr>
        <w:t xml:space="preserve">подтверждения своих прав и </w:t>
      </w:r>
      <w:r w:rsidR="00920230" w:rsidRPr="008070E3">
        <w:rPr>
          <w:rFonts w:ascii="Times New Roman" w:hAnsi="Times New Roman" w:cs="Times New Roman"/>
          <w:sz w:val="24"/>
          <w:szCs w:val="24"/>
        </w:rPr>
        <w:t xml:space="preserve">внесения в Единый реестр недвижимости </w:t>
      </w:r>
      <w:r w:rsidRPr="008070E3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F07138" w:rsidRPr="008070E3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D43825" w:rsidRPr="008070E3">
        <w:rPr>
          <w:rFonts w:ascii="Times New Roman" w:hAnsi="Times New Roman" w:cs="Times New Roman"/>
          <w:sz w:val="24"/>
          <w:szCs w:val="24"/>
        </w:rPr>
        <w:t>правообладателях</w:t>
      </w:r>
      <w:r w:rsidR="00F07138" w:rsidRPr="008070E3">
        <w:rPr>
          <w:rFonts w:ascii="Times New Roman" w:hAnsi="Times New Roman" w:cs="Times New Roman"/>
          <w:sz w:val="24"/>
          <w:szCs w:val="24"/>
        </w:rPr>
        <w:t>.</w:t>
      </w:r>
    </w:p>
    <w:p w:rsidR="00F07138" w:rsidRPr="008070E3" w:rsidRDefault="00F07138" w:rsidP="00F0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7138" w:rsidRPr="008070E3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673"/>
    <w:rsid w:val="000E0E9C"/>
    <w:rsid w:val="0014444E"/>
    <w:rsid w:val="001455CC"/>
    <w:rsid w:val="001518D3"/>
    <w:rsid w:val="001772DC"/>
    <w:rsid w:val="00205A70"/>
    <w:rsid w:val="00222550"/>
    <w:rsid w:val="00240ABD"/>
    <w:rsid w:val="00251481"/>
    <w:rsid w:val="00254FF6"/>
    <w:rsid w:val="003361DF"/>
    <w:rsid w:val="003C47EB"/>
    <w:rsid w:val="004A364A"/>
    <w:rsid w:val="004C3F47"/>
    <w:rsid w:val="0057332B"/>
    <w:rsid w:val="005D1642"/>
    <w:rsid w:val="005D3387"/>
    <w:rsid w:val="00601A98"/>
    <w:rsid w:val="008070E3"/>
    <w:rsid w:val="008272C2"/>
    <w:rsid w:val="00920230"/>
    <w:rsid w:val="009D31D2"/>
    <w:rsid w:val="00A00167"/>
    <w:rsid w:val="00A253DF"/>
    <w:rsid w:val="00AC1539"/>
    <w:rsid w:val="00B02038"/>
    <w:rsid w:val="00BA71C3"/>
    <w:rsid w:val="00BB1FD7"/>
    <w:rsid w:val="00BF7886"/>
    <w:rsid w:val="00CE2178"/>
    <w:rsid w:val="00D43825"/>
    <w:rsid w:val="00D52673"/>
    <w:rsid w:val="00D8077E"/>
    <w:rsid w:val="00D9231C"/>
    <w:rsid w:val="00DF64EE"/>
    <w:rsid w:val="00E1175D"/>
    <w:rsid w:val="00E20B76"/>
    <w:rsid w:val="00F07138"/>
    <w:rsid w:val="00F57111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15</cp:revision>
  <dcterms:created xsi:type="dcterms:W3CDTF">2017-04-19T02:33:00Z</dcterms:created>
  <dcterms:modified xsi:type="dcterms:W3CDTF">2017-04-26T05:37:00Z</dcterms:modified>
</cp:coreProperties>
</file>